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4567238</wp:posOffset>
            </wp:positionH>
            <wp:positionV relativeFrom="page">
              <wp:posOffset>457200</wp:posOffset>
            </wp:positionV>
            <wp:extent cx="2671763" cy="68054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6805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Letter to your supervisor: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Here is language you can edit and send to your supervisor explaining the benefits of enrolling in a Smith Executive Education program.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Subject line: Opportunity to add value and elevate impact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[[your supervisor’s name]]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am writing to seek your support to enroll in Smith Executive Education’s</w:t>
      </w:r>
      <w:r w:rsidDel="00000000" w:rsidR="00000000" w:rsidRPr="00000000">
        <w:rPr>
          <w:highlight w:val="yellow"/>
          <w:rtl w:val="0"/>
        </w:rPr>
        <w:t xml:space="preserve"> [[name of program here]]</w:t>
      </w:r>
      <w:r w:rsidDel="00000000" w:rsidR="00000000" w:rsidRPr="00000000">
        <w:rPr>
          <w:rtl w:val="0"/>
        </w:rPr>
        <w:t xml:space="preserve">. This program will enhance my leadership skills and provide me with relevant business knowledge that I can apply and share right away. Here’s how this program will benefit my growth as a leader and my impact on our goals: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Relevant and applicable skills: Smith Executive Education empowers women leaders through top-rated programs that address current challenges women leaders face.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Value to the team: Leading business school faculty and practitioners incorporate research-based knowledge with real-world experiences and share tools, frameworks, and strategies that can be brought back to the larger team. I’ll plan to present my learnings and action plan after I complete the program.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Time and cost: Unlike a degree program or for-credit course, Smith Executive Education offers short, lower-cost programs designed for working professionals.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Professional development: This investment in my growth will provide me with the skill set and impact I need to succeed in my current role and as I advance within the organization.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Here are the details on what I will need to attend: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Airfare/travel: [[insert here if applicable; delete this line for online program]]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Program fee: </w:t>
      </w:r>
      <w:r w:rsidDel="00000000" w:rsidR="00000000" w:rsidRPr="00000000">
        <w:rPr>
          <w:highlight w:val="yellow"/>
          <w:rtl w:val="0"/>
        </w:rPr>
        <w:t xml:space="preserve">[[insert program price from program description]]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Time commitment: </w:t>
      </w:r>
      <w:r w:rsidDel="00000000" w:rsidR="00000000" w:rsidRPr="00000000">
        <w:rPr>
          <w:highlight w:val="yellow"/>
          <w:rtl w:val="0"/>
        </w:rPr>
        <w:t xml:space="preserve">[[insert time to complete from program description]]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You can learn more about this program and others available at execed.smith.edu.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Thank you for considering this request. I look forward to talking to you about this in more detail.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